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ff"/>
          <w:sz w:val="28"/>
          <w:szCs w:val="28"/>
        </w:rPr>
      </w:pPr>
      <w:r w:rsidDel="00000000" w:rsidR="00000000" w:rsidRPr="00000000">
        <w:rPr>
          <w:b w:val="1"/>
          <w:color w:val="0000ff"/>
          <w:sz w:val="28"/>
          <w:szCs w:val="28"/>
          <w:rtl w:val="0"/>
        </w:rPr>
        <w:t xml:space="preserve">Paquete del Mentor (Programa K-8)</w:t>
      </w:r>
    </w:p>
    <w:p w:rsidR="00000000" w:rsidDel="00000000" w:rsidP="00000000" w:rsidRDefault="00000000" w:rsidRPr="00000000" w14:paraId="00000002">
      <w:pPr>
        <w:rPr>
          <w:b w:val="1"/>
          <w:i w:val="1"/>
          <w:color w:val="38761d"/>
        </w:rPr>
      </w:pPr>
      <w:r w:rsidDel="00000000" w:rsidR="00000000" w:rsidRPr="00000000">
        <w:rPr>
          <w:b w:val="1"/>
          <w:i w:val="1"/>
          <w:color w:val="38761d"/>
          <w:rtl w:val="0"/>
        </w:rPr>
        <w:t xml:space="preserve">Reflejando a Cristo a través del servicio, el crecimiento y la amistad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“PFE Partnering for Eternity” es un programa de becas que busca brindar a los estudiantes</w:t>
      </w:r>
    </w:p>
    <w:p w:rsidR="00000000" w:rsidDel="00000000" w:rsidP="00000000" w:rsidRDefault="00000000" w:rsidRPr="00000000" w14:paraId="00000005">
      <w:pPr>
        <w:rPr/>
      </w:pPr>
      <w:r w:rsidDel="00000000" w:rsidR="00000000" w:rsidRPr="00000000">
        <w:rPr>
          <w:rtl w:val="0"/>
        </w:rPr>
        <w:t xml:space="preserve">oportunidades para servir, aliviar el aislamiento de las personas mayores y ayudar con la asistencia para la colegiatura. Este programa fue fundado en 2006, inspirado en un niño que se </w:t>
      </w:r>
      <w:r w:rsidDel="00000000" w:rsidR="00000000" w:rsidRPr="00000000">
        <w:rPr>
          <w:rtl w:val="0"/>
        </w:rPr>
        <w:t xml:space="preserve">conectó</w:t>
      </w:r>
      <w:r w:rsidDel="00000000" w:rsidR="00000000" w:rsidRPr="00000000">
        <w:rPr>
          <w:rtl w:val="0"/>
        </w:rPr>
        <w:t xml:space="preserve"> con un adulto mayor, creando una amistad para toda la vida. Actualmente estamos asociados con más de 150 Escuelas Adventistas del Séptimo Día en los Estados Unidos que están recibiendo las ricas bendiciones de PFE.</w:t>
      </w:r>
    </w:p>
    <w:p w:rsidR="00000000" w:rsidDel="00000000" w:rsidP="00000000" w:rsidRDefault="00000000" w:rsidRPr="00000000" w14:paraId="00000006">
      <w:pPr>
        <w:rPr/>
      </w:pPr>
      <w:r w:rsidDel="00000000" w:rsidR="00000000" w:rsidRPr="00000000">
        <w:rPr>
          <w:rtl w:val="0"/>
        </w:rPr>
        <w:t xml:space="preserve">Nos complace presentarle la oportunidad de unirse a la familia PFE.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color w:val="0000ff"/>
        </w:rPr>
      </w:pPr>
      <w:r w:rsidDel="00000000" w:rsidR="00000000" w:rsidRPr="00000000">
        <w:rPr>
          <w:b w:val="1"/>
          <w:color w:val="0000ff"/>
          <w:rtl w:val="0"/>
        </w:rPr>
        <w:t xml:space="preserve">¿Qué significa ser un mentor de PFE?</w:t>
      </w:r>
    </w:p>
    <w:p w:rsidR="00000000" w:rsidDel="00000000" w:rsidP="00000000" w:rsidRDefault="00000000" w:rsidRPr="00000000" w14:paraId="00000009">
      <w:pPr>
        <w:rPr>
          <w:b w:val="1"/>
          <w:color w:val="0000ff"/>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Bendiciones de ser un mentor</w:t>
      </w:r>
    </w:p>
    <w:p w:rsidR="00000000" w:rsidDel="00000000" w:rsidP="00000000" w:rsidRDefault="00000000" w:rsidRPr="00000000" w14:paraId="0000000B">
      <w:pPr>
        <w:rPr/>
      </w:pPr>
      <w:r w:rsidDel="00000000" w:rsidR="00000000" w:rsidRPr="00000000">
        <w:rPr>
          <w:rtl w:val="0"/>
        </w:rPr>
        <w:t xml:space="preserve">1. Te beneficias de tener un niño o un joven en tu vida, tanto de la relación que formarán, tanto como del servicio que se prestan mutuamente.</w:t>
      </w:r>
    </w:p>
    <w:p w:rsidR="00000000" w:rsidDel="00000000" w:rsidP="00000000" w:rsidRDefault="00000000" w:rsidRPr="00000000" w14:paraId="0000000C">
      <w:pPr>
        <w:rPr/>
      </w:pPr>
      <w:r w:rsidDel="00000000" w:rsidR="00000000" w:rsidRPr="00000000">
        <w:rPr>
          <w:rtl w:val="0"/>
        </w:rPr>
        <w:t xml:space="preserve">2. Mejorará tu comunidad siendo mentor de un niño.</w:t>
      </w:r>
    </w:p>
    <w:p w:rsidR="00000000" w:rsidDel="00000000" w:rsidP="00000000" w:rsidRDefault="00000000" w:rsidRPr="00000000" w14:paraId="0000000D">
      <w:pPr>
        <w:rPr/>
      </w:pPr>
      <w:r w:rsidDel="00000000" w:rsidR="00000000" w:rsidRPr="00000000">
        <w:rPr>
          <w:rtl w:val="0"/>
        </w:rPr>
        <w:t xml:space="preserve">3. Ayudas a un niño a sufragar el costo de la educación en una escuela Adventista del Séptimo Día.</w:t>
      </w:r>
    </w:p>
    <w:p w:rsidR="00000000" w:rsidDel="00000000" w:rsidP="00000000" w:rsidRDefault="00000000" w:rsidRPr="00000000" w14:paraId="0000000E">
      <w:pPr>
        <w:rPr/>
      </w:pPr>
      <w:r w:rsidDel="00000000" w:rsidR="00000000" w:rsidRPr="00000000">
        <w:rPr>
          <w:rtl w:val="0"/>
        </w:rPr>
        <w:t xml:space="preserve">4. ¡Y también cambiará tu vida!</w:t>
      </w:r>
    </w:p>
    <w:p w:rsidR="00000000" w:rsidDel="00000000" w:rsidP="00000000" w:rsidRDefault="00000000" w:rsidRPr="00000000" w14:paraId="0000000F">
      <w:pPr>
        <w:rPr>
          <w:b w:val="1"/>
          <w:color w:val="0000ff"/>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Los compromisos de un mentor</w:t>
      </w:r>
    </w:p>
    <w:p w:rsidR="00000000" w:rsidDel="00000000" w:rsidP="00000000" w:rsidRDefault="00000000" w:rsidRPr="00000000" w14:paraId="00000011">
      <w:pPr>
        <w:rPr/>
      </w:pPr>
      <w:r w:rsidDel="00000000" w:rsidR="00000000" w:rsidRPr="00000000">
        <w:rPr>
          <w:rtl w:val="0"/>
        </w:rPr>
        <w:t xml:space="preserve">1. Comprométase una hora, una vez por semana, con su estudiante aprendiz en los grados K-8. </w:t>
      </w:r>
    </w:p>
    <w:p w:rsidR="00000000" w:rsidDel="00000000" w:rsidP="00000000" w:rsidRDefault="00000000" w:rsidRPr="00000000" w14:paraId="00000012">
      <w:pPr>
        <w:ind w:left="270" w:firstLine="0"/>
        <w:rPr/>
      </w:pPr>
      <w:r w:rsidDel="00000000" w:rsidR="00000000" w:rsidRPr="00000000">
        <w:rPr>
          <w:rtl w:val="0"/>
        </w:rPr>
        <w:t xml:space="preserve">Esperamos que construyas una relación tan fuerte, que ¡Pasen mucho más tiempo juntos!</w:t>
      </w:r>
    </w:p>
    <w:p w:rsidR="00000000" w:rsidDel="00000000" w:rsidP="00000000" w:rsidRDefault="00000000" w:rsidRPr="00000000" w14:paraId="00000013">
      <w:pPr>
        <w:ind w:left="270" w:firstLine="0"/>
        <w:rPr/>
      </w:pPr>
      <w:r w:rsidDel="00000000" w:rsidR="00000000" w:rsidRPr="00000000">
        <w:rPr>
          <w:rtl w:val="0"/>
        </w:rPr>
        <w:t xml:space="preserve">El tiempo de visita utilizado para la beca no debe tener lugar durante el horario escolar o</w:t>
      </w:r>
    </w:p>
    <w:p w:rsidR="00000000" w:rsidDel="00000000" w:rsidP="00000000" w:rsidRDefault="00000000" w:rsidRPr="00000000" w14:paraId="00000014">
      <w:pPr>
        <w:ind w:left="270" w:firstLine="0"/>
        <w:rPr/>
      </w:pPr>
      <w:r w:rsidDel="00000000" w:rsidR="00000000" w:rsidRPr="00000000">
        <w:rPr>
          <w:rtl w:val="0"/>
        </w:rPr>
        <w:t xml:space="preserve">durante las horas de sábado. </w:t>
      </w:r>
    </w:p>
    <w:p w:rsidR="00000000" w:rsidDel="00000000" w:rsidP="00000000" w:rsidRDefault="00000000" w:rsidRPr="00000000" w14:paraId="00000015">
      <w:pPr>
        <w:ind w:left="0" w:firstLine="0"/>
        <w:rPr/>
      </w:pPr>
      <w:r w:rsidDel="00000000" w:rsidR="00000000" w:rsidRPr="00000000">
        <w:rPr>
          <w:rtl w:val="0"/>
        </w:rPr>
        <w:t xml:space="preserve">2. Las visitas continuarán durante todo un año escolar.</w:t>
      </w:r>
    </w:p>
    <w:p w:rsidR="00000000" w:rsidDel="00000000" w:rsidP="00000000" w:rsidRDefault="00000000" w:rsidRPr="00000000" w14:paraId="00000016">
      <w:pPr>
        <w:rPr/>
      </w:pPr>
      <w:r w:rsidDel="00000000" w:rsidR="00000000" w:rsidRPr="00000000">
        <w:rPr>
          <w:rtl w:val="0"/>
        </w:rPr>
        <w:t xml:space="preserve">3. Las visitas con un estudiante aprendiz deben ocurrir con un padre o tutor presente.</w:t>
      </w:r>
    </w:p>
    <w:p w:rsidR="00000000" w:rsidDel="00000000" w:rsidP="00000000" w:rsidRDefault="00000000" w:rsidRPr="00000000" w14:paraId="00000017">
      <w:pPr>
        <w:rPr/>
      </w:pPr>
      <w:r w:rsidDel="00000000" w:rsidR="00000000" w:rsidRPr="00000000">
        <w:rPr>
          <w:rtl w:val="0"/>
        </w:rPr>
        <w:t xml:space="preserve">4. Las visitas deben ocurrir mientras usted está presente.</w:t>
      </w:r>
    </w:p>
    <w:p w:rsidR="00000000" w:rsidDel="00000000" w:rsidP="00000000" w:rsidRDefault="00000000" w:rsidRPr="00000000" w14:paraId="00000018">
      <w:pPr>
        <w:ind w:left="270" w:hanging="270"/>
        <w:rPr/>
      </w:pPr>
      <w:r w:rsidDel="00000000" w:rsidR="00000000" w:rsidRPr="00000000">
        <w:rPr>
          <w:rtl w:val="0"/>
        </w:rPr>
        <w:t xml:space="preserve">5. Esté presente con su estudiante cuando el niño está completando tareas o deberes que usted le asignó.</w:t>
      </w:r>
    </w:p>
    <w:p w:rsidR="00000000" w:rsidDel="00000000" w:rsidP="00000000" w:rsidRDefault="00000000" w:rsidRPr="00000000" w14:paraId="00000019">
      <w:pPr>
        <w:rPr/>
      </w:pPr>
      <w:r w:rsidDel="00000000" w:rsidR="00000000" w:rsidRPr="00000000">
        <w:rPr>
          <w:rtl w:val="0"/>
        </w:rPr>
        <w:t xml:space="preserve">6. Proveer un ambiente seguro para su estudiante.</w:t>
      </w:r>
    </w:p>
    <w:p w:rsidR="00000000" w:rsidDel="00000000" w:rsidP="00000000" w:rsidRDefault="00000000" w:rsidRPr="00000000" w14:paraId="0000001A">
      <w:pPr>
        <w:rPr/>
      </w:pPr>
      <w:r w:rsidDel="00000000" w:rsidR="00000000" w:rsidRPr="00000000">
        <w:rPr>
          <w:rtl w:val="0"/>
        </w:rPr>
        <w:t xml:space="preserve">7. Informa a la escuela si percibe que su estudiante aprendiz está en peligro o en problemas.</w:t>
      </w:r>
    </w:p>
    <w:p w:rsidR="00000000" w:rsidDel="00000000" w:rsidP="00000000" w:rsidRDefault="00000000" w:rsidRPr="00000000" w14:paraId="0000001B">
      <w:pPr>
        <w:ind w:right="-27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Una guía para su primera visita</w:t>
      </w:r>
    </w:p>
    <w:p w:rsidR="00000000" w:rsidDel="00000000" w:rsidP="00000000" w:rsidRDefault="00000000" w:rsidRPr="00000000" w14:paraId="0000001E">
      <w:pPr>
        <w:rPr/>
      </w:pPr>
      <w:r w:rsidDel="00000000" w:rsidR="00000000" w:rsidRPr="00000000">
        <w:rPr>
          <w:rtl w:val="0"/>
        </w:rPr>
        <w:t xml:space="preserve">La administración de PFE se da cuenta de que su primera visita al programa puede ser desalentadora, incluso si has participado en años anteriores. Cada relación estudiante/mentor es única, y</w:t>
      </w:r>
    </w:p>
    <w:p w:rsidR="00000000" w:rsidDel="00000000" w:rsidP="00000000" w:rsidRDefault="00000000" w:rsidRPr="00000000" w14:paraId="0000001F">
      <w:pPr>
        <w:rPr/>
      </w:pPr>
      <w:r w:rsidDel="00000000" w:rsidR="00000000" w:rsidRPr="00000000">
        <w:rPr>
          <w:rtl w:val="0"/>
        </w:rPr>
        <w:t xml:space="preserve">puede tomar algunas visitas para encontrar las formas en que trabajan mejor juntos. Para ayudar a aliviar el estrés inicial al ser nuevo en el programa de PFE, conozca a su estudiante y planee un horario que funcione.</w:t>
      </w:r>
    </w:p>
    <w:p w:rsidR="00000000" w:rsidDel="00000000" w:rsidP="00000000" w:rsidRDefault="00000000" w:rsidRPr="00000000" w14:paraId="00000020">
      <w:pPr>
        <w:rPr/>
      </w:pPr>
      <w:r w:rsidDel="00000000" w:rsidR="00000000" w:rsidRPr="00000000">
        <w:rPr>
          <w:rtl w:val="0"/>
        </w:rPr>
        <w:t xml:space="preserve">Hemos creado esta guía para ayudarlo a navegar su(s) primera(s) visita(s). Gracias por su</w:t>
      </w:r>
    </w:p>
    <w:p w:rsidR="00000000" w:rsidDel="00000000" w:rsidP="00000000" w:rsidRDefault="00000000" w:rsidRPr="00000000" w14:paraId="00000021">
      <w:pPr>
        <w:rPr/>
      </w:pPr>
      <w:r w:rsidDel="00000000" w:rsidR="00000000" w:rsidRPr="00000000">
        <w:rPr>
          <w:rtl w:val="0"/>
        </w:rPr>
        <w:t xml:space="preserve">compromiso con el programa!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1. Haga preguntas de “Para conocerse unos a otros”</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¿Cuándo es tu cumpleaños? (escríbalo en el calendario a continuación y planee algo especial)</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¿Tienes hermanos? Cuéntame sobre ellos.</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¿Cuál es tu color favorito?</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¿Cuál es tu comida favorita? (escríbalo y planee cocinar juntos)</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¿Te gustan más las frutas o las verduras?</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¿Tienes mascotas? Si es así, háblame de ellos.</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¿Cuál es tu animal favorito?</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¿Cual es tu día festivo favorito? (escríbalo en el calendario a continuación y planee</w:t>
      </w:r>
    </w:p>
    <w:p w:rsidR="00000000" w:rsidDel="00000000" w:rsidP="00000000" w:rsidRDefault="00000000" w:rsidRPr="00000000" w14:paraId="0000002C">
      <w:pPr>
        <w:ind w:left="720" w:firstLine="0"/>
        <w:rPr/>
      </w:pPr>
      <w:r w:rsidDel="00000000" w:rsidR="00000000" w:rsidRPr="00000000">
        <w:rPr>
          <w:rtl w:val="0"/>
        </w:rPr>
        <w:t xml:space="preserve">algo especial)</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¿Cuál es tu clase favorita en la escuela?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2. Rellena tu calendario PFE</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Planifica tu semestre de visitas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Si elige un día/hora específico de la semana para visitar, configure un Plan B para las visitas perdidas.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Tome nota de los días festivos/tiempo de vacaciones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Planifique cuándo recuperará esas visitas</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Plan para visitas de "actividades especiales" (cocinar la cena, reunión de cumpleaños, etc.)</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3. Haz una lista de actividades para tus próximas visitas</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Consulte la lista de actividades a continuación si se queda sin ideas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color w:val="0000ff"/>
        </w:rPr>
      </w:pPr>
      <w:r w:rsidDel="00000000" w:rsidR="00000000" w:rsidRPr="00000000">
        <w:rPr>
          <w:b w:val="1"/>
          <w:color w:val="0000ff"/>
          <w:rtl w:val="0"/>
        </w:rPr>
        <w:t xml:space="preserve">Sugerencias de actividades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Aprende o comparte un nuevo pasatiempo</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Ayudar con las tareas del hogar (recoger hojas muertas, barrer, organizar, pasar la aspiradora)</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Construyan algo juntos (legos, plastilina, etc)</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Cocinar/hornear</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Manualidades y arte (tejer, pintar, dibujar)</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Haga que su mentor le enseñe sobre la responsabilidad financiera (presupuesto, ahorro, diezmo)</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Crear un video divertido juntos </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Tener un picnic interior/exterior</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Cuéntale historias de tu juventud</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Juega juegos de mesa/cartas (Uno, Monopoly, Scrabble)</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Hacer un rompecabezas</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Escribir un poema juntos</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Ir a caminar</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Discuta sus futuras opciones de carrera</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Entrevistarse unos a otros</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Explora otros países/ciudades en Google</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Enséñale a tu mentor sobre tecnología</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Hacer un libro de recetas</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Planifique un "Mostrar y contar"</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Hacer ejercicio juntos</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Jardinería</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Leer en voz alta</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Hacer un árbol genealógico</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Dibujar con gis/tiza en la banqueta o el patio</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Crear una línea de tiempo de vida</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Trabajar en la tarea juntos</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Jugar juegos de palabras o de imaginación (Cadena de palabras, Me voy de viaje …. 20</w:t>
      </w:r>
    </w:p>
    <w:p w:rsidR="00000000" w:rsidDel="00000000" w:rsidP="00000000" w:rsidRDefault="00000000" w:rsidRPr="00000000" w14:paraId="00000056">
      <w:pPr>
        <w:ind w:left="720" w:firstLine="0"/>
        <w:rPr/>
      </w:pPr>
      <w:r w:rsidDel="00000000" w:rsidR="00000000" w:rsidRPr="00000000">
        <w:rPr>
          <w:rtl w:val="0"/>
        </w:rPr>
        <w:t xml:space="preserve">Preguntas sobre qué llevarías a un viaje en el desierto, el polo norte, la selva etc.)</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color w:val="0000ff"/>
        </w:rPr>
      </w:pPr>
      <w:r w:rsidDel="00000000" w:rsidR="00000000" w:rsidRPr="00000000">
        <w:rPr>
          <w:b w:val="1"/>
          <w:color w:val="0000ff"/>
          <w:rtl w:val="0"/>
        </w:rPr>
        <w:t xml:space="preserve">Ayudar a su aprendiz a “explorar su propósito de vida”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Lo alentamos a tener conversaciones con su estudiante que lo ayuden a considerar su futuro. Esto podría ser explorar varias profesiones en las que puedan estar interesados y los pasos necesarios para llegar allí; podría significar metas personales; podría significar explorar nuevos pasatiempos que el estudiante puede aprender. Esperamos que usted y su estudiante puedan pasar tiempo explorando cosas en la vida que traigan un sentido de propósito y realización.</w:t>
      </w:r>
    </w:p>
    <w:p w:rsidR="00000000" w:rsidDel="00000000" w:rsidP="00000000" w:rsidRDefault="00000000" w:rsidRPr="00000000" w14:paraId="0000005B">
      <w:pPr>
        <w:rPr/>
      </w:pPr>
      <w:r w:rsidDel="00000000" w:rsidR="00000000" w:rsidRPr="00000000">
        <w:rPr>
          <w:rtl w:val="0"/>
        </w:rPr>
        <w:t xml:space="preserve">Esperamos que hablar sobre algunas de las siguientes preguntas les ayude a descubrir sus pasiones y los pasos a dar en su camino de vida. Gracias por ser parte de ese viaje como mentor de PFE de su estudiante.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color w:val="0000ff"/>
        </w:rPr>
      </w:pPr>
      <w:r w:rsidDel="00000000" w:rsidR="00000000" w:rsidRPr="00000000">
        <w:rPr>
          <w:rtl w:val="0"/>
        </w:rPr>
        <w:t xml:space="preserve"> </w:t>
      </w:r>
      <w:r w:rsidDel="00000000" w:rsidR="00000000" w:rsidRPr="00000000">
        <w:rPr>
          <w:b w:val="1"/>
          <w:color w:val="0000ff"/>
          <w:rtl w:val="0"/>
        </w:rPr>
        <w:t xml:space="preserve">Aprender sobre un estudiante</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¿Cuáles crees que son algunos de tus puntos fuertes?</w:t>
      </w:r>
    </w:p>
    <w:p w:rsidR="00000000" w:rsidDel="00000000" w:rsidP="00000000" w:rsidRDefault="00000000" w:rsidRPr="00000000" w14:paraId="0000005F">
      <w:pPr>
        <w:numPr>
          <w:ilvl w:val="0"/>
          <w:numId w:val="5"/>
        </w:numPr>
        <w:ind w:left="720" w:hanging="360"/>
        <w:rPr>
          <w:u w:val="none"/>
        </w:rPr>
      </w:pPr>
      <w:r w:rsidDel="00000000" w:rsidR="00000000" w:rsidRPr="00000000">
        <w:rPr>
          <w:rtl w:val="0"/>
        </w:rPr>
        <w:t xml:space="preserve">¿Qué dicen los demás qué eres bueno haciendo?</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¿Qué clases disfrutas más?</w:t>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¿Qué actividades fuera de la escuela disfrutas más?</w:t>
      </w:r>
    </w:p>
    <w:p w:rsidR="00000000" w:rsidDel="00000000" w:rsidP="00000000" w:rsidRDefault="00000000" w:rsidRPr="00000000" w14:paraId="00000062">
      <w:pPr>
        <w:numPr>
          <w:ilvl w:val="0"/>
          <w:numId w:val="5"/>
        </w:numPr>
        <w:ind w:left="720" w:hanging="360"/>
        <w:rPr>
          <w:u w:val="none"/>
        </w:rPr>
      </w:pPr>
      <w:r w:rsidDel="00000000" w:rsidR="00000000" w:rsidRPr="00000000">
        <w:rPr>
          <w:rtl w:val="0"/>
        </w:rPr>
        <w:t xml:space="preserve">¿Qué fortalezas cree tu mentor que tienes?</w:t>
      </w:r>
    </w:p>
    <w:p w:rsidR="00000000" w:rsidDel="00000000" w:rsidP="00000000" w:rsidRDefault="00000000" w:rsidRPr="00000000" w14:paraId="00000063">
      <w:pPr>
        <w:numPr>
          <w:ilvl w:val="0"/>
          <w:numId w:val="5"/>
        </w:numPr>
        <w:ind w:left="720" w:hanging="360"/>
        <w:rPr>
          <w:u w:val="none"/>
        </w:rPr>
      </w:pPr>
      <w:r w:rsidDel="00000000" w:rsidR="00000000" w:rsidRPr="00000000">
        <w:rPr>
          <w:rtl w:val="0"/>
        </w:rPr>
        <w:t xml:space="preserve">¿Cómo le gustaría hacer una diferencia/impactó en su comunidad?</w:t>
      </w:r>
    </w:p>
    <w:p w:rsidR="00000000" w:rsidDel="00000000" w:rsidP="00000000" w:rsidRDefault="00000000" w:rsidRPr="00000000" w14:paraId="00000064">
      <w:pPr>
        <w:numPr>
          <w:ilvl w:val="0"/>
          <w:numId w:val="5"/>
        </w:numPr>
        <w:ind w:left="720" w:hanging="360"/>
        <w:rPr>
          <w:u w:val="none"/>
        </w:rPr>
      </w:pPr>
      <w:r w:rsidDel="00000000" w:rsidR="00000000" w:rsidRPr="00000000">
        <w:rPr>
          <w:rtl w:val="0"/>
        </w:rPr>
        <w:t xml:space="preserve">¿Qué valor espera agregar a la sociedad?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b w:val="1"/>
          <w:color w:val="0000ff"/>
        </w:rPr>
      </w:pPr>
      <w:r w:rsidDel="00000000" w:rsidR="00000000" w:rsidRPr="00000000">
        <w:rPr>
          <w:b w:val="1"/>
          <w:color w:val="0000ff"/>
          <w:rtl w:val="0"/>
        </w:rPr>
        <w:t xml:space="preserve">Aplicando tus fortalezas</w:t>
      </w:r>
    </w:p>
    <w:p w:rsidR="00000000" w:rsidDel="00000000" w:rsidP="00000000" w:rsidRDefault="00000000" w:rsidRPr="00000000" w14:paraId="00000068">
      <w:pPr>
        <w:rPr/>
      </w:pPr>
      <w:r w:rsidDel="00000000" w:rsidR="00000000" w:rsidRPr="00000000">
        <w:rPr>
          <w:rtl w:val="0"/>
        </w:rPr>
        <w:t xml:space="preserve">Piensa en personas en tu vida cuya profesión/intereses admiras.</w:t>
      </w:r>
    </w:p>
    <w:p w:rsidR="00000000" w:rsidDel="00000000" w:rsidP="00000000" w:rsidRDefault="00000000" w:rsidRPr="00000000" w14:paraId="00000069">
      <w:pPr>
        <w:numPr>
          <w:ilvl w:val="0"/>
          <w:numId w:val="2"/>
        </w:numPr>
        <w:ind w:left="720" w:hanging="360"/>
        <w:rPr>
          <w:u w:val="none"/>
        </w:rPr>
      </w:pPr>
      <w:r w:rsidDel="00000000" w:rsidR="00000000" w:rsidRPr="00000000">
        <w:rPr>
          <w:rtl w:val="0"/>
        </w:rPr>
        <w:t xml:space="preserve">¿Qué le atrae de esa profesión/interés?</w:t>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¿Crees que tus puntos fuertes se alinean con esa(s) profesión(es)/interés(es)?</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¿Qué profesión(es)/interés(es) te parecen interesantes?</w:t>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Piense en las fortalezas que descubrió anteriormente. ¿Esas fortalezas se alinean con</w:t>
      </w:r>
    </w:p>
    <w:p w:rsidR="00000000" w:rsidDel="00000000" w:rsidP="00000000" w:rsidRDefault="00000000" w:rsidRPr="00000000" w14:paraId="0000006D">
      <w:pPr>
        <w:ind w:left="720" w:firstLine="0"/>
        <w:rPr/>
      </w:pPr>
      <w:r w:rsidDel="00000000" w:rsidR="00000000" w:rsidRPr="00000000">
        <w:rPr>
          <w:rtl w:val="0"/>
        </w:rPr>
        <w:t xml:space="preserve">la(s)</w:t>
      </w:r>
      <w:r w:rsidDel="00000000" w:rsidR="00000000" w:rsidRPr="00000000">
        <w:rPr>
          <w:rtl w:val="0"/>
        </w:rPr>
        <w:t xml:space="preserve"> profesión(es) que le </w:t>
      </w:r>
      <w:r w:rsidDel="00000000" w:rsidR="00000000" w:rsidRPr="00000000">
        <w:rPr>
          <w:rtl w:val="0"/>
        </w:rPr>
        <w:t xml:space="preserve">interesan</w:t>
      </w:r>
      <w:r w:rsidDel="00000000" w:rsidR="00000000" w:rsidRPr="00000000">
        <w:rPr>
          <w:rtl w:val="0"/>
        </w:rPr>
        <w:t xml:space="preserve">?</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¿En qué profesión(es)/interés(es) cree su mentor que se destacaría?</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¿Voluntariado/Pasatiempos que te llamen la atención?</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¿Hay alguna organización local no lucrativa que te interese (alguna iglesia, club)?</w:t>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¿Alguna vez has pensado en ser voluntario en esas organizaciones sin fines de lucro? Mira en su sitio web y explora sus oportunidades de voluntariado.</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¿Hay algo en su iglesia local en lo que le gustaría participar (ejemplo: aprender el sistema de sonido; saludar a las personas cuando llegan a la iglesia; ayudando cuando hay potlucks?)</w:t>
      </w:r>
    </w:p>
    <w:p w:rsidR="00000000" w:rsidDel="00000000" w:rsidP="00000000" w:rsidRDefault="00000000" w:rsidRPr="00000000" w14:paraId="00000073">
      <w:pPr>
        <w:numPr>
          <w:ilvl w:val="0"/>
          <w:numId w:val="2"/>
        </w:numPr>
        <w:ind w:left="720" w:hanging="360"/>
        <w:rPr>
          <w:u w:val="none"/>
        </w:rPr>
      </w:pPr>
      <w:r w:rsidDel="00000000" w:rsidR="00000000" w:rsidRPr="00000000">
        <w:rPr>
          <w:rtl w:val="0"/>
        </w:rPr>
        <w:t xml:space="preserve">¿Hay algún pasatiempo nuevo que le gustaría aprender?</w:t>
      </w:r>
    </w:p>
    <w:p w:rsidR="00000000" w:rsidDel="00000000" w:rsidP="00000000" w:rsidRDefault="00000000" w:rsidRPr="00000000" w14:paraId="00000074">
      <w:pPr>
        <w:rPr/>
      </w:pPr>
      <w:r w:rsidDel="00000000" w:rsidR="00000000" w:rsidRPr="00000000">
        <w:rPr>
          <w:rtl w:val="0"/>
        </w:rPr>
      </w:r>
    </w:p>
    <w:sectPr>
      <w:pgSz w:h="15840" w:w="12240" w:orient="portrait"/>
      <w:pgMar w:bottom="720" w:top="720" w:left="117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